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B44E27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4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A82B19" w:rsidRPr="00603818" w:rsidRDefault="00A82B19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 w:rsidR="00E46846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 w:rsidR="001B100C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ГАУК «Оренбургский государственный областной драматический театр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им.М.Горького»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A82B19" w:rsidRPr="00870175" w:rsidRDefault="00A82B19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A82B19" w:rsidRPr="00870175" w:rsidRDefault="00A82B19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A82B19" w:rsidRPr="00870175" w:rsidRDefault="00A82B19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21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116B31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1B10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ГАУК «Оренбургский государственный областной драматический театр</w:t>
      </w:r>
      <w:r w:rsidR="00116B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им.М.Горького»</w:t>
      </w:r>
      <w:r w:rsidR="001B10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="001B10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8733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1B100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ГАУК «Оренбургский государственный областной драматический театр</w:t>
      </w:r>
      <w:r w:rsidR="0087336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им.М.Горького»</w:t>
      </w:r>
    </w:p>
    <w:p w:rsidR="00870175" w:rsidRPr="00E4684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Цели реализации независимой оценки качества работы:</w:t>
      </w:r>
    </w:p>
    <w:p w:rsidR="00870175" w:rsidRPr="00E4684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E4684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E4684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</w:t>
      </w:r>
      <w:r w:rsidR="001B100C"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телей и работников </w:t>
      </w:r>
      <w:r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учреждений.</w:t>
      </w:r>
    </w:p>
    <w:p w:rsidR="00870175" w:rsidRPr="00E4684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Проведение независимой оценки включало решение следующих 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1B10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ГАУК «Оренбургский государственный областной драматический театр</w:t>
      </w:r>
      <w:r w:rsidR="005935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им.М.Горького»</w:t>
      </w:r>
      <w:r w:rsid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935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5935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59351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91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59351D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68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информации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E4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E4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50F7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2B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E4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59351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E4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E4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03818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E4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59351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93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59351D" w:rsidRDefault="00B44E27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59351D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7939C2" w:rsidRPr="0059351D">
        <w:rPr>
          <w:rFonts w:ascii="Times New Roman" w:hAnsi="Times New Roman"/>
          <w:sz w:val="24"/>
          <w:szCs w:val="24"/>
          <w:lang w:val="ru-RU"/>
        </w:rPr>
        <w:t>100</w:t>
      </w:r>
      <w:r w:rsidR="00870175" w:rsidRPr="0059351D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59351D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5935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A727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9351D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59351D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59351D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7939C2" w:rsidRPr="001A7278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A7278">
        <w:rPr>
          <w:rFonts w:ascii="Times New Roman" w:hAnsi="Times New Roman"/>
          <w:b/>
          <w:sz w:val="24"/>
          <w:szCs w:val="24"/>
          <w:lang w:val="ru-RU"/>
        </w:rPr>
        <w:t xml:space="preserve"> х 30% = </w:t>
      </w:r>
      <w:r w:rsidR="007939C2" w:rsidRPr="001A7278">
        <w:rPr>
          <w:rFonts w:ascii="Times New Roman" w:hAnsi="Times New Roman"/>
          <w:b/>
          <w:sz w:val="24"/>
          <w:szCs w:val="24"/>
          <w:lang w:val="ru-RU"/>
        </w:rPr>
        <w:t xml:space="preserve">30 </w:t>
      </w:r>
      <w:r w:rsidRPr="001A7278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1A7278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E46846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1A7278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E46846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2516" w:type="dxa"/>
          </w:tcPr>
          <w:p w:rsidR="00870175" w:rsidRPr="001A7278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1A7278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</w:t>
            </w:r>
            <w:r w:rsidR="00E46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r w:rsidR="00E46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вопросы»</w:t>
            </w:r>
          </w:p>
        </w:tc>
        <w:tc>
          <w:tcPr>
            <w:tcW w:w="2516" w:type="dxa"/>
          </w:tcPr>
          <w:p w:rsidR="00870175" w:rsidRPr="001A7278" w:rsidRDefault="001A7278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1A7278" w:rsidRDefault="001A7278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E46846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516" w:type="dxa"/>
          </w:tcPr>
          <w:p w:rsidR="00870175" w:rsidRPr="001A7278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1A7278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1A7278" w:rsidRDefault="009A5A0B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A727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E4684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1A727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1A7278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E46846">
        <w:rPr>
          <w:rFonts w:ascii="Times New Roman" w:hAnsi="Times New Roman"/>
          <w:sz w:val="24"/>
          <w:szCs w:val="24"/>
          <w:lang w:val="ru-RU"/>
        </w:rPr>
        <w:t>5</w:t>
      </w:r>
      <w:r w:rsidRPr="001A7278">
        <w:rPr>
          <w:rFonts w:ascii="Times New Roman" w:hAnsi="Times New Roman"/>
          <w:sz w:val="24"/>
          <w:szCs w:val="24"/>
          <w:lang w:val="ru-RU"/>
        </w:rPr>
        <w:t xml:space="preserve"> дистанционных способов обратной связи, по показателю </w:t>
      </w:r>
      <w:r w:rsidRPr="001A7278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1A7278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1A727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A7278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1A7278">
        <w:rPr>
          <w:rFonts w:ascii="Times New Roman" w:hAnsi="Times New Roman"/>
          <w:b/>
          <w:sz w:val="28"/>
          <w:szCs w:val="28"/>
          <w:lang w:val="ru-RU"/>
        </w:rPr>
        <w:t>100 х 30% = 30</w:t>
      </w:r>
      <w:r w:rsidRPr="001A727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1A7278" w:rsidRDefault="00B44E27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60+76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91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1A7278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1A7278" w:rsidRPr="001A7278">
        <w:rPr>
          <w:rFonts w:ascii="Times New Roman" w:hAnsi="Times New Roman"/>
          <w:sz w:val="24"/>
          <w:szCs w:val="24"/>
          <w:lang w:val="ru-RU"/>
        </w:rPr>
        <w:t>74.7</w:t>
      </w:r>
      <w:r w:rsidR="009A5A0B" w:rsidRPr="001A7278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1A7278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1A7278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1A7278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1A7278" w:rsidRPr="001A727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74.7</w:t>
      </w:r>
      <w:r w:rsidR="009A5A0B" w:rsidRPr="001A727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1A7278" w:rsidRPr="001A727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29,8</w:t>
      </w:r>
      <w:r w:rsidRPr="001A727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1A7278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FB5CF9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</w:t>
      </w:r>
      <w:r w:rsidRPr="001A7278">
        <w:rPr>
          <w:rFonts w:ascii="Times New Roman" w:hAnsi="Times New Roman"/>
          <w:b/>
          <w:sz w:val="28"/>
          <w:szCs w:val="28"/>
          <w:lang w:val="ru-RU"/>
        </w:rPr>
        <w:t>»</w:t>
      </w:r>
      <w:r w:rsidR="00B614A6" w:rsidRPr="001A727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5A0B" w:rsidRPr="00FB5CF9">
        <w:rPr>
          <w:rFonts w:ascii="Times New Roman" w:hAnsi="Times New Roman"/>
          <w:b/>
          <w:sz w:val="28"/>
          <w:szCs w:val="28"/>
          <w:lang w:val="ru-RU"/>
        </w:rPr>
        <w:t>30</w:t>
      </w:r>
      <w:r w:rsidR="001318D2" w:rsidRPr="00FB5CF9">
        <w:rPr>
          <w:rFonts w:ascii="Times New Roman" w:hAnsi="Times New Roman"/>
          <w:b/>
          <w:sz w:val="28"/>
          <w:szCs w:val="28"/>
          <w:lang w:val="ru-RU"/>
        </w:rPr>
        <w:t xml:space="preserve">+30+ </w:t>
      </w:r>
      <w:r w:rsidR="001A7278" w:rsidRPr="00FB5CF9">
        <w:rPr>
          <w:rFonts w:ascii="Times New Roman" w:hAnsi="Times New Roman"/>
          <w:b/>
          <w:sz w:val="28"/>
          <w:szCs w:val="28"/>
          <w:lang w:val="ru-RU"/>
        </w:rPr>
        <w:t>29,8</w:t>
      </w:r>
      <w:r w:rsidRPr="00FB5CF9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1A7278" w:rsidRPr="00FB5CF9">
        <w:rPr>
          <w:rFonts w:ascii="Times New Roman" w:hAnsi="Times New Roman"/>
          <w:b/>
          <w:sz w:val="28"/>
          <w:szCs w:val="28"/>
          <w:lang w:val="ru-RU"/>
        </w:rPr>
        <w:t>89</w:t>
      </w:r>
      <w:r w:rsidR="009A5A0B" w:rsidRPr="00FB5CF9">
        <w:rPr>
          <w:rFonts w:ascii="Times New Roman" w:hAnsi="Times New Roman"/>
          <w:b/>
          <w:sz w:val="28"/>
          <w:szCs w:val="28"/>
          <w:lang w:val="ru-RU"/>
        </w:rPr>
        <w:t>,</w:t>
      </w:r>
      <w:r w:rsidR="001A7278" w:rsidRPr="00FB5CF9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B5CF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</w:t>
      </w:r>
      <w:r w:rsidRPr="00FB5C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учреждения размещена 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846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9A5A0B" w:rsidRDefault="009A5A0B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70919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70919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70919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D70919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70919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70919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D70919" w:rsidTr="002078CA">
        <w:tc>
          <w:tcPr>
            <w:tcW w:w="57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D70919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D70919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D70919" w:rsidTr="002078CA">
        <w:tc>
          <w:tcPr>
            <w:tcW w:w="9214" w:type="dxa"/>
            <w:gridSpan w:val="2"/>
          </w:tcPr>
          <w:p w:rsidR="00870175" w:rsidRPr="00D70919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D70919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7091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70919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E4684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D70919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D70919">
        <w:rPr>
          <w:rFonts w:ascii="Times New Roman" w:hAnsi="Times New Roman"/>
          <w:sz w:val="24"/>
          <w:szCs w:val="24"/>
          <w:lang w:val="ru-RU"/>
        </w:rPr>
        <w:t>учреждени</w:t>
      </w:r>
      <w:r w:rsidR="003321E9" w:rsidRPr="00D70919">
        <w:rPr>
          <w:rFonts w:ascii="Times New Roman" w:hAnsi="Times New Roman"/>
          <w:sz w:val="24"/>
          <w:szCs w:val="24"/>
          <w:lang w:val="ru-RU"/>
        </w:rPr>
        <w:t>и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D70919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D70919">
        <w:rPr>
          <w:rFonts w:ascii="Times New Roman" w:hAnsi="Times New Roman"/>
          <w:b/>
          <w:sz w:val="24"/>
          <w:szCs w:val="24"/>
          <w:lang w:val="ru-RU"/>
        </w:rPr>
        <w:t>6</w:t>
      </w:r>
      <w:r w:rsidR="00E468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D70919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0919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D70919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D70919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D70919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70919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D70919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D70919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D70919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D70919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530345" w:rsidRDefault="00B44E27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91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53034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53034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530345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530345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530345" w:rsidRPr="00530345">
        <w:rPr>
          <w:rFonts w:ascii="Times New Roman" w:hAnsi="Times New Roman"/>
          <w:sz w:val="24"/>
          <w:szCs w:val="24"/>
          <w:lang w:val="ru-RU"/>
        </w:rPr>
        <w:t>100</w:t>
      </w:r>
      <w:r w:rsidRPr="00530345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530345" w:rsidRPr="00530345">
        <w:rPr>
          <w:rFonts w:ascii="Times New Roman" w:hAnsi="Times New Roman"/>
          <w:b/>
          <w:sz w:val="24"/>
          <w:szCs w:val="24"/>
          <w:u w:val="single"/>
          <w:lang w:val="ru-RU"/>
        </w:rPr>
        <w:t>50</w:t>
      </w:r>
      <w:r w:rsidRPr="0053034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53034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53034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530345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530345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530345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53034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30345">
        <w:rPr>
          <w:rFonts w:ascii="Times New Roman" w:hAnsi="Times New Roman"/>
          <w:sz w:val="28"/>
          <w:szCs w:val="28"/>
          <w:lang w:val="ru-RU"/>
        </w:rPr>
        <w:t>50+50</w:t>
      </w:r>
      <w:r w:rsidR="00870175" w:rsidRPr="00530345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530345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221901" w:rsidRPr="005303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Pr="00870175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8363E1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8363E1" w:rsidRDefault="008363E1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8363E1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8363E1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8363E1" w:rsidRDefault="008363E1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E2766" w:rsidRPr="00FF4E3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8363E1" w:rsidRDefault="008363E1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363E1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8363E1">
        <w:rPr>
          <w:rFonts w:ascii="Times New Roman" w:hAnsi="Times New Roman"/>
          <w:sz w:val="24"/>
          <w:szCs w:val="24"/>
          <w:lang w:val="ru-RU"/>
        </w:rPr>
        <w:t>20х</w:t>
      </w:r>
      <w:r w:rsidR="008363E1" w:rsidRPr="008363E1">
        <w:rPr>
          <w:rFonts w:ascii="Times New Roman" w:hAnsi="Times New Roman"/>
          <w:sz w:val="24"/>
          <w:szCs w:val="24"/>
          <w:lang w:val="ru-RU"/>
        </w:rPr>
        <w:t>4</w:t>
      </w:r>
      <w:r w:rsidRPr="008363E1">
        <w:rPr>
          <w:rFonts w:ascii="Times New Roman" w:hAnsi="Times New Roman"/>
          <w:sz w:val="24"/>
          <w:szCs w:val="24"/>
          <w:lang w:val="ru-RU"/>
        </w:rPr>
        <w:t>=</w:t>
      </w:r>
      <w:r w:rsidR="008363E1" w:rsidRPr="008363E1">
        <w:rPr>
          <w:rFonts w:ascii="Times New Roman" w:hAnsi="Times New Roman"/>
          <w:sz w:val="24"/>
          <w:szCs w:val="24"/>
          <w:lang w:val="ru-RU"/>
        </w:rPr>
        <w:t>8</w:t>
      </w:r>
      <w:r w:rsidR="00870175" w:rsidRPr="008363E1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8363E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363E1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8363E1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8363E1" w:rsidRPr="008363E1">
        <w:rPr>
          <w:rFonts w:ascii="Times New Roman" w:hAnsi="Times New Roman"/>
          <w:sz w:val="24"/>
          <w:szCs w:val="24"/>
          <w:lang w:val="ru-RU"/>
        </w:rPr>
        <w:t>8</w:t>
      </w:r>
      <w:r w:rsidRPr="008363E1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8363E1" w:rsidRPr="008363E1">
        <w:rPr>
          <w:rFonts w:ascii="Times New Roman" w:hAnsi="Times New Roman"/>
          <w:b/>
          <w:sz w:val="24"/>
          <w:szCs w:val="24"/>
          <w:u w:val="single"/>
          <w:lang w:val="ru-RU"/>
        </w:rPr>
        <w:t>24</w:t>
      </w:r>
      <w:r w:rsidR="00E4684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8363E1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8363E1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8363E1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9A5A0B"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63E1"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8363E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8363E1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363E1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3E1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8363E1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8363E1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8363E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363E1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8363E1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63E1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8363E1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8363E1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8363E1">
        <w:rPr>
          <w:rFonts w:ascii="Times New Roman" w:hAnsi="Times New Roman"/>
          <w:b/>
          <w:sz w:val="28"/>
          <w:szCs w:val="28"/>
          <w:lang w:val="ru-RU"/>
        </w:rPr>
        <w:t>0</w:t>
      </w:r>
      <w:r w:rsidRPr="008363E1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363E1" w:rsidRDefault="00B44E27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х100=90 баллов</m:t>
          </m:r>
        </m:oMath>
      </m:oMathPara>
    </w:p>
    <w:p w:rsidR="00870175" w:rsidRPr="008363E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363E1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8363E1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363E1" w:rsidRPr="008363E1">
        <w:rPr>
          <w:rFonts w:ascii="Times New Roman" w:hAnsi="Times New Roman"/>
          <w:b/>
          <w:sz w:val="28"/>
          <w:szCs w:val="28"/>
          <w:lang w:val="ru-RU"/>
        </w:rPr>
        <w:t>90</w:t>
      </w:r>
      <w:r w:rsidRPr="008363E1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8363E1"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>27</w:t>
      </w:r>
      <w:r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E2761B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E2761B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63E1" w:rsidRPr="008363E1">
        <w:rPr>
          <w:rFonts w:ascii="Times New Roman" w:hAnsi="Times New Roman"/>
          <w:b/>
          <w:sz w:val="28"/>
          <w:szCs w:val="28"/>
          <w:lang w:val="ru-RU"/>
        </w:rPr>
        <w:t>24</w:t>
      </w:r>
      <w:r w:rsidR="00C60387" w:rsidRPr="008363E1">
        <w:rPr>
          <w:rFonts w:ascii="Times New Roman" w:hAnsi="Times New Roman"/>
          <w:b/>
          <w:sz w:val="28"/>
          <w:szCs w:val="28"/>
          <w:lang w:val="ru-RU"/>
        </w:rPr>
        <w:t>+</w:t>
      </w:r>
      <w:r w:rsidR="008363E1" w:rsidRPr="008363E1">
        <w:rPr>
          <w:rFonts w:ascii="Times New Roman" w:hAnsi="Times New Roman"/>
          <w:b/>
          <w:sz w:val="28"/>
          <w:szCs w:val="28"/>
          <w:lang w:val="ru-RU"/>
        </w:rPr>
        <w:t>32+27</w:t>
      </w:r>
      <w:r w:rsidR="00870175" w:rsidRPr="008363E1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8363E1" w:rsidRPr="008363E1">
        <w:rPr>
          <w:rFonts w:ascii="Times New Roman" w:hAnsi="Times New Roman"/>
          <w:b/>
          <w:sz w:val="28"/>
          <w:szCs w:val="28"/>
          <w:lang w:val="ru-RU"/>
        </w:rPr>
        <w:t>83</w:t>
      </w:r>
      <w:r w:rsidR="00E2761B"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8363E1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D2FD7" w:rsidRDefault="00B44E27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7D2FD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2FD7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7D2FD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7D2FD7" w:rsidRPr="007D2FD7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7D2FD7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7D2FD7" w:rsidRPr="007D2FD7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7D2FD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Pr="00E46846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опрошенны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хполучателей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D2FD7" w:rsidRDefault="00B44E2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7D2FD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2FD7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7D2FD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7D2FD7" w:rsidRPr="007D2FD7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7D2FD7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7D2FD7" w:rsidRPr="007D2FD7">
        <w:rPr>
          <w:rFonts w:ascii="Times New Roman" w:hAnsi="Times New Roman"/>
          <w:b/>
          <w:sz w:val="24"/>
          <w:szCs w:val="24"/>
          <w:u w:val="single"/>
          <w:lang w:val="ru-RU"/>
        </w:rPr>
        <w:t>40</w:t>
      </w:r>
      <w:r w:rsidRPr="007D2FD7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</w:t>
      </w:r>
      <w:r w:rsidR="00E46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F4E3D">
        <w:rPr>
          <w:rFonts w:ascii="Times New Roman" w:hAnsi="Times New Roman" w:cs="Times New Roman"/>
          <w:b/>
          <w:sz w:val="28"/>
          <w:szCs w:val="28"/>
        </w:rPr>
        <w:t>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7D2FD7" w:rsidRDefault="00B44E2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х100=100баллов</m:t>
          </m:r>
        </m:oMath>
      </m:oMathPara>
    </w:p>
    <w:p w:rsidR="00870175" w:rsidRPr="007D2FD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D2FD7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7D2FD7" w:rsidRPr="007D2FD7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7D2FD7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7D2FD7" w:rsidRPr="007D2FD7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D2FD7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  <w:r w:rsidRPr="00392154">
        <w:rPr>
          <w:sz w:val="28"/>
          <w:szCs w:val="28"/>
        </w:rPr>
        <w:t xml:space="preserve">Итого по критерию </w:t>
      </w:r>
      <w:r w:rsidRPr="00392154">
        <w:rPr>
          <w:b/>
          <w:sz w:val="28"/>
          <w:szCs w:val="28"/>
        </w:rPr>
        <w:t>«</w:t>
      </w:r>
      <w:r w:rsidRPr="00392154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392154">
        <w:rPr>
          <w:b/>
          <w:sz w:val="28"/>
          <w:szCs w:val="28"/>
        </w:rPr>
        <w:t>»</w:t>
      </w:r>
      <w:r w:rsidRPr="00392154">
        <w:rPr>
          <w:sz w:val="28"/>
          <w:szCs w:val="28"/>
        </w:rPr>
        <w:t>:</w:t>
      </w:r>
    </w:p>
    <w:p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7D2FD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2FD7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7D2FD7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7D2FD7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7D2FD7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7D2FD7">
        <w:rPr>
          <w:rFonts w:ascii="Times New Roman" w:hAnsi="Times New Roman"/>
          <w:sz w:val="28"/>
          <w:szCs w:val="28"/>
          <w:lang w:val="ru-RU"/>
        </w:rPr>
        <w:t>20</w:t>
      </w:r>
      <w:r w:rsidR="00870175" w:rsidRPr="007D2FD7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7D2FD7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92154" w:rsidRPr="007D2FD7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E468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Pr="00E4684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E46846">
        <w:rPr>
          <w:rFonts w:ascii="Times New Roman" w:hAnsi="Times New Roman"/>
          <w:sz w:val="24"/>
          <w:szCs w:val="24"/>
          <w:lang w:val="ru-RU"/>
        </w:rPr>
        <w:t>ло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опрошенных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D2FD7" w:rsidRDefault="00B44E2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х100=100баллов</m:t>
          </m:r>
        </m:oMath>
      </m:oMathPara>
    </w:p>
    <w:p w:rsidR="00870175" w:rsidRPr="007D2FD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D2FD7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7D2FD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7D2FD7" w:rsidRPr="007D2FD7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7D2FD7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7D2FD7" w:rsidRPr="007D2FD7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="007D2FD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7D2FD7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Pr="00E4684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E46846">
        <w:rPr>
          <w:rFonts w:ascii="Times New Roman" w:hAnsi="Times New Roman"/>
          <w:sz w:val="24"/>
          <w:szCs w:val="24"/>
          <w:lang w:val="ru-RU"/>
        </w:rPr>
        <w:t>ло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опрошенных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E46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47BF9" w:rsidRDefault="00B44E2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847BF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47BF9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847BF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47BF9" w:rsidRPr="00847BF9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847BF9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847BF9" w:rsidRPr="00847BF9"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29133B" w:rsidRPr="00847BF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847BF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Pr="00E46846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E468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46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47BF9" w:rsidRDefault="00B44E2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847BF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F7C60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47BF9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847BF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47BF9" w:rsidRPr="00847BF9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847BF9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847BF9" w:rsidRPr="00847BF9">
        <w:rPr>
          <w:rFonts w:ascii="Times New Roman" w:hAnsi="Times New Roman"/>
          <w:b/>
          <w:sz w:val="24"/>
          <w:szCs w:val="24"/>
          <w:u w:val="single"/>
          <w:lang w:val="ru-RU"/>
        </w:rPr>
        <w:t>50</w:t>
      </w:r>
      <w:r w:rsidR="00847BF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847BF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3F7C60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  <w:r w:rsidRPr="003F7C60">
        <w:rPr>
          <w:sz w:val="28"/>
          <w:szCs w:val="28"/>
        </w:rPr>
        <w:t xml:space="preserve">Итого по критерию </w:t>
      </w:r>
      <w:r w:rsidRPr="003F7C60">
        <w:rPr>
          <w:b/>
          <w:sz w:val="28"/>
          <w:szCs w:val="28"/>
        </w:rPr>
        <w:t>«Удовлетворенность условиями оказания услуг»</w:t>
      </w:r>
      <w:r w:rsidRPr="003F7C60">
        <w:rPr>
          <w:sz w:val="28"/>
          <w:szCs w:val="28"/>
        </w:rPr>
        <w:t>:</w:t>
      </w:r>
    </w:p>
    <w:p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847BF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47BF9">
        <w:rPr>
          <w:rFonts w:ascii="Times New Roman" w:hAnsi="Times New Roman"/>
          <w:b/>
          <w:sz w:val="28"/>
          <w:szCs w:val="28"/>
          <w:lang w:val="ru-RU"/>
        </w:rPr>
        <w:t>30</w:t>
      </w:r>
      <w:r w:rsidR="00A90DE1" w:rsidRPr="00847B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7BF9">
        <w:rPr>
          <w:rFonts w:ascii="Times New Roman" w:hAnsi="Times New Roman"/>
          <w:b/>
          <w:sz w:val="28"/>
          <w:szCs w:val="28"/>
          <w:lang w:val="ru-RU"/>
        </w:rPr>
        <w:t>+ 20 + 50</w:t>
      </w:r>
      <w:r w:rsidR="00870175" w:rsidRPr="00847BF9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847BF9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E4684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bookmarkStart w:id="18" w:name="_GoBack"/>
      <w:bookmarkEnd w:id="18"/>
      <w:r w:rsidR="00870175" w:rsidRPr="00847BF9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847BF9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Pr="00B96F52" w:rsidRDefault="00870175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кроме того</w:t>
      </w:r>
      <w:r w:rsidR="00B31AA7" w:rsidRPr="00B96F52">
        <w:rPr>
          <w:color w:val="000000" w:themeColor="text1"/>
          <w:sz w:val="24"/>
          <w:szCs w:val="24"/>
        </w:rPr>
        <w:t>,</w:t>
      </w:r>
      <w:r w:rsidRPr="00B96F52">
        <w:rPr>
          <w:color w:val="000000" w:themeColor="text1"/>
          <w:sz w:val="24"/>
          <w:szCs w:val="24"/>
        </w:rPr>
        <w:t xml:space="preserve"> пользовате</w:t>
      </w:r>
      <w:r w:rsidR="00AD1B2C" w:rsidRPr="00B96F52">
        <w:rPr>
          <w:color w:val="000000" w:themeColor="text1"/>
          <w:sz w:val="24"/>
          <w:szCs w:val="24"/>
        </w:rPr>
        <w:t>ли услуг отметили необходимость;</w:t>
      </w:r>
    </w:p>
    <w:p w:rsidR="00AD1B2C" w:rsidRPr="00B96F52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-увеличить финансирование;</w:t>
      </w:r>
    </w:p>
    <w:p w:rsidR="00AD1B2C" w:rsidRPr="00B96F52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-увеличить зарплату работникам и актерам;</w:t>
      </w:r>
    </w:p>
    <w:p w:rsidR="00AD1B2C" w:rsidRPr="00B96F52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-больше благодарных зрителей;</w:t>
      </w:r>
    </w:p>
    <w:p w:rsidR="00AD1B2C" w:rsidRPr="00B96F52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-новые спектакли;</w:t>
      </w:r>
    </w:p>
    <w:p w:rsidR="00AD1B2C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B96F52">
        <w:rPr>
          <w:color w:val="000000" w:themeColor="text1"/>
          <w:sz w:val="24"/>
          <w:szCs w:val="24"/>
        </w:rPr>
        <w:t>-сохранять и совершенствовать высокий культурный и художественный уровень театра</w:t>
      </w:r>
      <w:r w:rsidR="00B96F52" w:rsidRPr="00B96F52">
        <w:rPr>
          <w:color w:val="000000" w:themeColor="text1"/>
          <w:sz w:val="24"/>
          <w:szCs w:val="24"/>
        </w:rPr>
        <w:t>;</w:t>
      </w:r>
    </w:p>
    <w:p w:rsidR="00F01308" w:rsidRDefault="00F01308" w:rsidP="00870175">
      <w:pPr>
        <w:pStyle w:val="af6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-увеличить парковку</w:t>
      </w:r>
      <w:r w:rsidR="000F3325">
        <w:rPr>
          <w:color w:val="000000" w:themeColor="text1"/>
          <w:sz w:val="24"/>
          <w:szCs w:val="24"/>
        </w:rPr>
        <w:t>;</w:t>
      </w:r>
    </w:p>
    <w:p w:rsidR="00F01308" w:rsidRPr="00B96F52" w:rsidRDefault="00F01308" w:rsidP="00870175">
      <w:pPr>
        <w:pStyle w:val="af6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-скидки для инвалидов</w:t>
      </w:r>
      <w:r w:rsidR="000F3325">
        <w:rPr>
          <w:color w:val="000000" w:themeColor="text1"/>
          <w:sz w:val="24"/>
          <w:szCs w:val="24"/>
        </w:rPr>
        <w:t>.</w:t>
      </w:r>
    </w:p>
    <w:p w:rsidR="00AD1B2C" w:rsidRPr="00B96F52" w:rsidRDefault="00AD1B2C" w:rsidP="00870175">
      <w:pPr>
        <w:pStyle w:val="af6"/>
        <w:ind w:firstLine="0"/>
        <w:rPr>
          <w:color w:val="000000" w:themeColor="text1"/>
          <w:sz w:val="24"/>
          <w:szCs w:val="24"/>
        </w:rPr>
      </w:pPr>
    </w:p>
    <w:p w:rsidR="00240DA9" w:rsidRPr="00B96F52" w:rsidRDefault="00240DA9" w:rsidP="00240D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D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96F52"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аспекты:</w:t>
      </w:r>
    </w:p>
    <w:p w:rsidR="00240DA9" w:rsidRPr="00B96F52" w:rsidRDefault="00B96F52" w:rsidP="00240D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96F52">
        <w:rPr>
          <w:rFonts w:ascii="Times New Roman" w:hAnsi="Times New Roman" w:cs="Times New Roman"/>
          <w:sz w:val="28"/>
          <w:szCs w:val="28"/>
          <w:lang w:val="ru-RU"/>
        </w:rPr>
        <w:t xml:space="preserve">  Д</w:t>
      </w:r>
      <w:r w:rsidR="00A90DE1" w:rsidRPr="00B96F52">
        <w:rPr>
          <w:rFonts w:ascii="Times New Roman" w:hAnsi="Times New Roman" w:cs="Times New Roman"/>
          <w:sz w:val="28"/>
          <w:szCs w:val="28"/>
          <w:lang w:val="ru-RU"/>
        </w:rPr>
        <w:t xml:space="preserve">оброжелательный </w:t>
      </w:r>
      <w:r w:rsidRPr="00B96F52">
        <w:rPr>
          <w:rFonts w:ascii="Times New Roman" w:hAnsi="Times New Roman" w:cs="Times New Roman"/>
          <w:sz w:val="28"/>
          <w:szCs w:val="28"/>
          <w:lang w:val="ru-RU"/>
        </w:rPr>
        <w:t>коллектив. Уют в театре</w:t>
      </w:r>
    </w:p>
    <w:p w:rsidR="00240DA9" w:rsidRPr="00B96F52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847B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B44E27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89,8+100+83+100+100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=94,6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27" w:rsidRDefault="00B44E27" w:rsidP="00AA092D">
      <w:pPr>
        <w:spacing w:after="0" w:line="240" w:lineRule="auto"/>
      </w:pPr>
      <w:r>
        <w:separator/>
      </w:r>
    </w:p>
  </w:endnote>
  <w:endnote w:type="continuationSeparator" w:id="0">
    <w:p w:rsidR="00B44E27" w:rsidRDefault="00B44E27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19" w:rsidRDefault="00B44E27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46846">
      <w:rPr>
        <w:noProof/>
      </w:rPr>
      <w:t>15</w:t>
    </w:r>
    <w:r>
      <w:rPr>
        <w:noProof/>
      </w:rPr>
      <w:fldChar w:fldCharType="end"/>
    </w:r>
  </w:p>
  <w:p w:rsidR="00A82B19" w:rsidRDefault="00A82B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27" w:rsidRDefault="00B44E27" w:rsidP="00AA092D">
      <w:pPr>
        <w:spacing w:after="0" w:line="240" w:lineRule="auto"/>
      </w:pPr>
      <w:r>
        <w:separator/>
      </w:r>
    </w:p>
  </w:footnote>
  <w:footnote w:type="continuationSeparator" w:id="0">
    <w:p w:rsidR="00B44E27" w:rsidRDefault="00B44E27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81267"/>
    <w:rsid w:val="000858A1"/>
    <w:rsid w:val="00096C50"/>
    <w:rsid w:val="000B3B78"/>
    <w:rsid w:val="000B3E68"/>
    <w:rsid w:val="000D6E79"/>
    <w:rsid w:val="000E1A9B"/>
    <w:rsid w:val="000E4F3E"/>
    <w:rsid w:val="000F3325"/>
    <w:rsid w:val="00113B6E"/>
    <w:rsid w:val="00113FB4"/>
    <w:rsid w:val="001140BB"/>
    <w:rsid w:val="00116B31"/>
    <w:rsid w:val="001218D3"/>
    <w:rsid w:val="00124002"/>
    <w:rsid w:val="001318D2"/>
    <w:rsid w:val="00151888"/>
    <w:rsid w:val="00154FA9"/>
    <w:rsid w:val="00184C5F"/>
    <w:rsid w:val="001A11A7"/>
    <w:rsid w:val="001A7278"/>
    <w:rsid w:val="001B02C3"/>
    <w:rsid w:val="001B100C"/>
    <w:rsid w:val="001E2EC7"/>
    <w:rsid w:val="001E346F"/>
    <w:rsid w:val="002078CA"/>
    <w:rsid w:val="00221901"/>
    <w:rsid w:val="00240DA9"/>
    <w:rsid w:val="00266995"/>
    <w:rsid w:val="002831B2"/>
    <w:rsid w:val="0029133B"/>
    <w:rsid w:val="0029497C"/>
    <w:rsid w:val="00297275"/>
    <w:rsid w:val="002A0D28"/>
    <w:rsid w:val="002D71D8"/>
    <w:rsid w:val="002E342B"/>
    <w:rsid w:val="003118A0"/>
    <w:rsid w:val="00323CB6"/>
    <w:rsid w:val="003321E9"/>
    <w:rsid w:val="0033524A"/>
    <w:rsid w:val="0034392D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316C5"/>
    <w:rsid w:val="00435281"/>
    <w:rsid w:val="004361DD"/>
    <w:rsid w:val="00445DFB"/>
    <w:rsid w:val="00451F1C"/>
    <w:rsid w:val="00453C33"/>
    <w:rsid w:val="00470CE7"/>
    <w:rsid w:val="004C7E07"/>
    <w:rsid w:val="00503C1B"/>
    <w:rsid w:val="00512612"/>
    <w:rsid w:val="00513DD8"/>
    <w:rsid w:val="00524145"/>
    <w:rsid w:val="00530345"/>
    <w:rsid w:val="0054483F"/>
    <w:rsid w:val="00567073"/>
    <w:rsid w:val="00572ACF"/>
    <w:rsid w:val="005857EE"/>
    <w:rsid w:val="00591C8E"/>
    <w:rsid w:val="0059351D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36695"/>
    <w:rsid w:val="006570C0"/>
    <w:rsid w:val="00692600"/>
    <w:rsid w:val="006B6E38"/>
    <w:rsid w:val="006C505C"/>
    <w:rsid w:val="006C5B9A"/>
    <w:rsid w:val="006E2998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D2FD7"/>
    <w:rsid w:val="007E485E"/>
    <w:rsid w:val="007E6D4C"/>
    <w:rsid w:val="00825760"/>
    <w:rsid w:val="008363E1"/>
    <w:rsid w:val="00841328"/>
    <w:rsid w:val="00845B0F"/>
    <w:rsid w:val="00847BF9"/>
    <w:rsid w:val="00864D64"/>
    <w:rsid w:val="00866670"/>
    <w:rsid w:val="00870175"/>
    <w:rsid w:val="00873368"/>
    <w:rsid w:val="00890061"/>
    <w:rsid w:val="00897ECA"/>
    <w:rsid w:val="008B754B"/>
    <w:rsid w:val="008F214A"/>
    <w:rsid w:val="009009EE"/>
    <w:rsid w:val="00903C5F"/>
    <w:rsid w:val="009136DB"/>
    <w:rsid w:val="00944B85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7D92"/>
    <w:rsid w:val="00A77500"/>
    <w:rsid w:val="00A82B19"/>
    <w:rsid w:val="00A90DE1"/>
    <w:rsid w:val="00A91438"/>
    <w:rsid w:val="00A933F7"/>
    <w:rsid w:val="00AA092D"/>
    <w:rsid w:val="00AC7715"/>
    <w:rsid w:val="00AD1B2C"/>
    <w:rsid w:val="00AE7843"/>
    <w:rsid w:val="00AF7055"/>
    <w:rsid w:val="00B201BD"/>
    <w:rsid w:val="00B31AA7"/>
    <w:rsid w:val="00B344BB"/>
    <w:rsid w:val="00B44E27"/>
    <w:rsid w:val="00B53898"/>
    <w:rsid w:val="00B56DC4"/>
    <w:rsid w:val="00B614A6"/>
    <w:rsid w:val="00B73F81"/>
    <w:rsid w:val="00B81D10"/>
    <w:rsid w:val="00B82FF9"/>
    <w:rsid w:val="00B96F52"/>
    <w:rsid w:val="00BB09F5"/>
    <w:rsid w:val="00C0116E"/>
    <w:rsid w:val="00C340A3"/>
    <w:rsid w:val="00C60387"/>
    <w:rsid w:val="00C64760"/>
    <w:rsid w:val="00C8285E"/>
    <w:rsid w:val="00CA37AF"/>
    <w:rsid w:val="00CB5DD8"/>
    <w:rsid w:val="00CC1FAF"/>
    <w:rsid w:val="00CF08AE"/>
    <w:rsid w:val="00CF1133"/>
    <w:rsid w:val="00CF5E76"/>
    <w:rsid w:val="00D12BE3"/>
    <w:rsid w:val="00D16F91"/>
    <w:rsid w:val="00D616B2"/>
    <w:rsid w:val="00D6590C"/>
    <w:rsid w:val="00D670A0"/>
    <w:rsid w:val="00D70919"/>
    <w:rsid w:val="00D81BC8"/>
    <w:rsid w:val="00D90B00"/>
    <w:rsid w:val="00D9594D"/>
    <w:rsid w:val="00DA3E93"/>
    <w:rsid w:val="00DA411C"/>
    <w:rsid w:val="00DD1486"/>
    <w:rsid w:val="00DE29F1"/>
    <w:rsid w:val="00DE4D9F"/>
    <w:rsid w:val="00DF0878"/>
    <w:rsid w:val="00E2761B"/>
    <w:rsid w:val="00E46846"/>
    <w:rsid w:val="00E47FEA"/>
    <w:rsid w:val="00E51D1C"/>
    <w:rsid w:val="00E6443A"/>
    <w:rsid w:val="00E755DD"/>
    <w:rsid w:val="00E76388"/>
    <w:rsid w:val="00E77730"/>
    <w:rsid w:val="00E80818"/>
    <w:rsid w:val="00EB469B"/>
    <w:rsid w:val="00EE2AAA"/>
    <w:rsid w:val="00EE43F3"/>
    <w:rsid w:val="00EF4875"/>
    <w:rsid w:val="00F01308"/>
    <w:rsid w:val="00F47865"/>
    <w:rsid w:val="00F55367"/>
    <w:rsid w:val="00F863AD"/>
    <w:rsid w:val="00FB3117"/>
    <w:rsid w:val="00FB5CF9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73B45482-6FA6-4C4D-A9CA-4189D21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91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4354250711404192E-2"/>
          <c:y val="0.21221771154038271"/>
          <c:w val="0.32872122479610222"/>
          <c:h val="0.78369869856233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- 63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- 28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73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18"/>
          <c:w val="0.44112148535859841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91опрошенных) </a:t>
            </a:r>
          </a:p>
        </c:rich>
      </c:tx>
      <c:layout>
        <c:manualLayout>
          <c:xMode val="edge"/>
          <c:yMode val="edge"/>
          <c:x val="8.3735879096143592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212"/>
          <c:y val="0.20192493786313492"/>
          <c:w val="0.26610848908937623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91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91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42"/>
          <c:w val="0.56667046406433264"/>
          <c:h val="0.3532782968676615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91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3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715750698071305E-2"/>
          <c:y val="0.27034120734908135"/>
          <c:w val="0.33755459812806415"/>
          <c:h val="0.698423778108817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- 81 чел.</c:v>
                </c:pt>
                <c:pt idx="1">
                  <c:v>не обращались за информацией о деятельности учреждения, размещенной на сайте - 10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r"/>
      <c:layout>
        <c:manualLayout>
          <c:xMode val="edge"/>
          <c:yMode val="edge"/>
          <c:x val="0.45955590094053911"/>
          <c:y val="0.37483655912345692"/>
          <c:w val="0.49399997714364235"/>
          <c:h val="0.4102016719944734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83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- 91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- 91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75"/>
          <c:w val="0.45658539491074501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10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13"/>
          <c:h val="0.711286484818634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6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- 9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10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- 91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- 91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15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- 195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- 195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15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76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- 60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- 60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1"/>
          <c:h val="0.5162729658792570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- 91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- 91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98"/>
          <c:w val="0.49335611771932991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92"/>
          <c:y val="0.25256269282129207"/>
          <c:w val="0.27976485917983773"/>
          <c:h val="0.692049914813282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- 91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- 91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2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AD8B-7472-417B-92C4-2435C39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11</cp:revision>
  <dcterms:created xsi:type="dcterms:W3CDTF">2021-06-17T12:53:00Z</dcterms:created>
  <dcterms:modified xsi:type="dcterms:W3CDTF">2021-10-28T05:06:00Z</dcterms:modified>
</cp:coreProperties>
</file>